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DFBEE"/>
  <w:body>
    <w:p w:rsidR="00000000" w:rsidDel="00000000" w:rsidP="00000000" w:rsidRDefault="00000000" w:rsidRPr="00000000" w14:paraId="00000001">
      <w:pPr>
        <w:jc w:val="center"/>
        <w:rPr>
          <w:rFonts w:ascii="Instrument Serif" w:cs="Instrument Serif" w:eastAsia="Instrument Serif" w:hAnsi="Instrument Serif"/>
          <w:color w:val="00584b"/>
          <w:sz w:val="62"/>
          <w:szCs w:val="62"/>
        </w:rPr>
      </w:pPr>
      <w:r w:rsidDel="00000000" w:rsidR="00000000" w:rsidRPr="00000000">
        <w:rPr>
          <w:rFonts w:ascii="Instrument Serif" w:cs="Instrument Serif" w:eastAsia="Instrument Serif" w:hAnsi="Instrument Serif"/>
          <w:color w:val="00584b"/>
          <w:sz w:val="58"/>
          <w:szCs w:val="58"/>
          <w:rtl w:val="0"/>
        </w:rPr>
        <w:t xml:space="preserve">DIPLOM</w:t>
      </w:r>
      <w:r w:rsidDel="00000000" w:rsidR="00000000" w:rsidRPr="00000000">
        <w:rPr>
          <w:rFonts w:ascii="Instrument Serif" w:cs="Instrument Serif" w:eastAsia="Instrument Serif" w:hAnsi="Instrument Serif"/>
          <w:color w:val="00584b"/>
          <w:sz w:val="58"/>
          <w:szCs w:val="58"/>
          <w:rtl w:val="0"/>
        </w:rPr>
        <w:t xml:space="preserve"> </w:t>
      </w:r>
      <w:r w:rsidDel="00000000" w:rsidR="00000000" w:rsidRPr="00000000">
        <w:rPr>
          <w:rFonts w:ascii="Instrument Serif" w:cs="Instrument Serif" w:eastAsia="Instrument Serif" w:hAnsi="Instrument Serif"/>
          <w:color w:val="00584b"/>
          <w:sz w:val="62"/>
          <w:szCs w:val="62"/>
          <w:rtl w:val="0"/>
        </w:rPr>
        <w:t xml:space="preserve">| OPERASJON DAGSVERK 2024</w:t>
      </w:r>
      <w:r w:rsidDel="00000000" w:rsidR="00000000" w:rsidRPr="00000000">
        <w:rPr>
          <w:rtl w:val="0"/>
        </w:rPr>
      </w:r>
    </w:p>
    <w:p w:rsidR="00000000" w:rsidDel="00000000" w:rsidP="00000000" w:rsidRDefault="00000000" w:rsidRPr="00000000" w14:paraId="00000002">
      <w:pPr>
        <w:spacing w:after="0" w:line="240" w:lineRule="auto"/>
        <w:rPr>
          <w:rFonts w:ascii="Instrument Sans" w:cs="Instrument Sans" w:eastAsia="Instrument Sans" w:hAnsi="Instrument Sans"/>
          <w:sz w:val="26"/>
          <w:szCs w:val="26"/>
        </w:rPr>
      </w:pPr>
      <w:r w:rsidDel="00000000" w:rsidR="00000000" w:rsidRPr="00000000">
        <w:rPr>
          <w:rtl w:val="0"/>
        </w:rPr>
      </w:r>
    </w:p>
    <w:p w:rsidR="00000000" w:rsidDel="00000000" w:rsidP="00000000" w:rsidRDefault="00000000" w:rsidRPr="00000000" w14:paraId="00000003">
      <w:pPr>
        <w:spacing w:after="0" w:line="240" w:lineRule="auto"/>
        <w:rPr>
          <w:rFonts w:ascii="Instrument Sans" w:cs="Instrument Sans" w:eastAsia="Instrument Sans" w:hAnsi="Instrument Sans"/>
          <w:color w:val="00584b"/>
          <w:sz w:val="26"/>
          <w:szCs w:val="26"/>
        </w:rPr>
      </w:pPr>
      <w:r w:rsidDel="00000000" w:rsidR="00000000" w:rsidRPr="00000000">
        <w:rPr>
          <w:rFonts w:ascii="Instrument Sans" w:cs="Instrument Sans" w:eastAsia="Instrument Sans" w:hAnsi="Instrument Sans"/>
          <w:color w:val="00584b"/>
          <w:sz w:val="26"/>
          <w:szCs w:val="26"/>
          <w:rtl w:val="0"/>
        </w:rPr>
        <w:t xml:space="preserve">Jeg vil med dette bekrefte at </w:t>
      </w:r>
      <w:r w:rsidDel="00000000" w:rsidR="00000000" w:rsidRPr="00000000">
        <w:rPr>
          <w:rFonts w:ascii="Instrument Sans" w:cs="Instrument Sans" w:eastAsia="Instrument Sans" w:hAnsi="Instrument Sans"/>
          <w:color w:val="00584b"/>
          <w:sz w:val="26"/>
          <w:szCs w:val="26"/>
          <w:highlight w:val="yellow"/>
          <w:rtl w:val="0"/>
        </w:rPr>
        <w:t xml:space="preserve">Navn</w:t>
      </w:r>
      <w:r w:rsidDel="00000000" w:rsidR="00000000" w:rsidRPr="00000000">
        <w:rPr>
          <w:rFonts w:ascii="Instrument Sans" w:cs="Instrument Sans" w:eastAsia="Instrument Sans" w:hAnsi="Instrument Sans"/>
          <w:color w:val="00584b"/>
          <w:sz w:val="26"/>
          <w:szCs w:val="26"/>
          <w:rtl w:val="0"/>
        </w:rPr>
        <w:t xml:space="preserve"> har vært medlem av skolekomiteen for Operasjon Dagsverk på </w:t>
      </w:r>
      <w:r w:rsidDel="00000000" w:rsidR="00000000" w:rsidRPr="00000000">
        <w:rPr>
          <w:rFonts w:ascii="Instrument Sans" w:cs="Instrument Sans" w:eastAsia="Instrument Sans" w:hAnsi="Instrument Sans"/>
          <w:color w:val="00584b"/>
          <w:sz w:val="26"/>
          <w:szCs w:val="26"/>
          <w:highlight w:val="yellow"/>
          <w:rtl w:val="0"/>
        </w:rPr>
        <w:t xml:space="preserve">SKOLE</w:t>
      </w:r>
      <w:r w:rsidDel="00000000" w:rsidR="00000000" w:rsidRPr="00000000">
        <w:rPr>
          <w:rFonts w:ascii="Instrument Sans" w:cs="Instrument Sans" w:eastAsia="Instrument Sans" w:hAnsi="Instrument Sans"/>
          <w:color w:val="00584b"/>
          <w:sz w:val="26"/>
          <w:szCs w:val="26"/>
          <w:rtl w:val="0"/>
        </w:rPr>
        <w:t xml:space="preserve"> i 2024.</w:t>
      </w:r>
    </w:p>
    <w:p w:rsidR="00000000" w:rsidDel="00000000" w:rsidP="00000000" w:rsidRDefault="00000000" w:rsidRPr="00000000" w14:paraId="00000004">
      <w:pPr>
        <w:spacing w:after="0" w:line="240" w:lineRule="auto"/>
        <w:jc w:val="center"/>
        <w:rPr>
          <w:rFonts w:ascii="Instrument Sans" w:cs="Instrument Sans" w:eastAsia="Instrument Sans" w:hAnsi="Instrument Sans"/>
          <w:color w:val="00584b"/>
          <w:sz w:val="26"/>
          <w:szCs w:val="26"/>
        </w:rPr>
      </w:pPr>
      <w:r w:rsidDel="00000000" w:rsidR="00000000" w:rsidRPr="00000000">
        <w:rPr>
          <w:rtl w:val="0"/>
        </w:rPr>
      </w:r>
    </w:p>
    <w:p w:rsidR="00000000" w:rsidDel="00000000" w:rsidP="00000000" w:rsidRDefault="00000000" w:rsidRPr="00000000" w14:paraId="00000005">
      <w:pPr>
        <w:spacing w:after="0" w:line="240" w:lineRule="auto"/>
        <w:rPr>
          <w:rFonts w:ascii="Instrument Sans" w:cs="Instrument Sans" w:eastAsia="Instrument Sans" w:hAnsi="Instrument Sans"/>
          <w:color w:val="00584b"/>
          <w:sz w:val="26"/>
          <w:szCs w:val="26"/>
        </w:rPr>
      </w:pPr>
      <w:r w:rsidDel="00000000" w:rsidR="00000000" w:rsidRPr="00000000">
        <w:rPr>
          <w:rFonts w:ascii="Instrument Sans" w:cs="Instrument Sans" w:eastAsia="Instrument Sans" w:hAnsi="Instrument Sans"/>
          <w:color w:val="00584b"/>
          <w:sz w:val="26"/>
          <w:szCs w:val="26"/>
          <w:rtl w:val="0"/>
        </w:rPr>
        <w:t xml:space="preserve">Operasjon Dagsverk (OD) er norske skoleelevers internasjonale solidaritetsaksjon som årlig arrangeres under parolen "av, med og for ungdom”. Titusenvis av elever deltar årlig, og jobber inn flere millioner kroner til utdanningsprosjekter for ungdom i utviklingsland. I tilknytning til Operasjon Dagsverk arrangeres informasjonskampanjen Internasjonal Uke som setter søkelys på ulike temaer tilknyttet OD-prosjektene og andre mer generelle globale spørsmål. </w:t>
      </w:r>
    </w:p>
    <w:p w:rsidR="00000000" w:rsidDel="00000000" w:rsidP="00000000" w:rsidRDefault="00000000" w:rsidRPr="00000000" w14:paraId="00000006">
      <w:pPr>
        <w:spacing w:after="0" w:line="240" w:lineRule="auto"/>
        <w:jc w:val="center"/>
        <w:rPr>
          <w:rFonts w:ascii="Instrument Sans" w:cs="Instrument Sans" w:eastAsia="Instrument Sans" w:hAnsi="Instrument Sans"/>
          <w:color w:val="00584b"/>
          <w:sz w:val="26"/>
          <w:szCs w:val="26"/>
        </w:rPr>
      </w:pPr>
      <w:r w:rsidDel="00000000" w:rsidR="00000000" w:rsidRPr="00000000">
        <w:rPr>
          <w:rtl w:val="0"/>
        </w:rPr>
      </w:r>
    </w:p>
    <w:p w:rsidR="00000000" w:rsidDel="00000000" w:rsidP="00000000" w:rsidRDefault="00000000" w:rsidRPr="00000000" w14:paraId="00000007">
      <w:pPr>
        <w:spacing w:after="0" w:line="240" w:lineRule="auto"/>
        <w:rPr>
          <w:rFonts w:ascii="Instrument Sans" w:cs="Instrument Sans" w:eastAsia="Instrument Sans" w:hAnsi="Instrument Sans"/>
          <w:color w:val="00584b"/>
          <w:sz w:val="26"/>
          <w:szCs w:val="26"/>
        </w:rPr>
      </w:pPr>
      <w:r w:rsidDel="00000000" w:rsidR="00000000" w:rsidRPr="00000000">
        <w:rPr>
          <w:rFonts w:ascii="Instrument Sans" w:cs="Instrument Sans" w:eastAsia="Instrument Sans" w:hAnsi="Instrument Sans"/>
          <w:color w:val="00584b"/>
          <w:sz w:val="26"/>
          <w:szCs w:val="26"/>
          <w:rtl w:val="0"/>
        </w:rPr>
        <w:t xml:space="preserve">Operasjon Dagsverks skolekomiteer har et viktig ansvar for organisering og gjennomføringen av Internasjonal Uke og OD-dagen på sin skole. Alt arbeidet er ulønnet og gjøres på fritiden.</w:t>
      </w:r>
    </w:p>
    <w:p w:rsidR="00000000" w:rsidDel="00000000" w:rsidP="00000000" w:rsidRDefault="00000000" w:rsidRPr="00000000" w14:paraId="00000008">
      <w:pPr>
        <w:spacing w:after="0" w:line="240" w:lineRule="auto"/>
        <w:rPr>
          <w:rFonts w:ascii="Instrument Sans" w:cs="Instrument Sans" w:eastAsia="Instrument Sans" w:hAnsi="Instrument Sans"/>
          <w:color w:val="00584b"/>
          <w:sz w:val="26"/>
          <w:szCs w:val="26"/>
        </w:rPr>
      </w:pPr>
      <w:r w:rsidDel="00000000" w:rsidR="00000000" w:rsidRPr="00000000">
        <w:rPr>
          <w:rtl w:val="0"/>
        </w:rPr>
      </w:r>
    </w:p>
    <w:p w:rsidR="00000000" w:rsidDel="00000000" w:rsidP="00000000" w:rsidRDefault="00000000" w:rsidRPr="00000000" w14:paraId="00000009">
      <w:pPr>
        <w:rPr>
          <w:rFonts w:ascii="Instrument Sans" w:cs="Instrument Sans" w:eastAsia="Instrument Sans" w:hAnsi="Instrument Sans"/>
          <w:color w:val="00584b"/>
          <w:sz w:val="26"/>
          <w:szCs w:val="26"/>
        </w:rPr>
      </w:pPr>
      <w:bookmarkStart w:colFirst="0" w:colLast="0" w:name="_gjdgxs" w:id="0"/>
      <w:bookmarkEnd w:id="0"/>
      <w:r w:rsidDel="00000000" w:rsidR="00000000" w:rsidRPr="00000000">
        <w:rPr>
          <w:rFonts w:ascii="Instrument Sans" w:cs="Instrument Sans" w:eastAsia="Instrument Sans" w:hAnsi="Instrument Sans"/>
          <w:color w:val="00584b"/>
          <w:sz w:val="26"/>
          <w:szCs w:val="26"/>
          <w:rtl w:val="0"/>
        </w:rPr>
        <w:t xml:space="preserve">Over 100 000 elever og lærere</w:t>
      </w:r>
      <w:r w:rsidDel="00000000" w:rsidR="00000000" w:rsidRPr="00000000">
        <w:rPr>
          <w:rFonts w:ascii="Instrument Sans" w:cs="Instrument Sans" w:eastAsia="Instrument Sans" w:hAnsi="Instrument Sans"/>
          <w:color w:val="00584b"/>
          <w:sz w:val="26"/>
          <w:szCs w:val="26"/>
          <w:rtl w:val="0"/>
        </w:rPr>
        <w:t xml:space="preserve"> de</w:t>
      </w:r>
      <w:r w:rsidDel="00000000" w:rsidR="00000000" w:rsidRPr="00000000">
        <w:rPr>
          <w:rFonts w:ascii="Instrument Sans" w:cs="Instrument Sans" w:eastAsia="Instrument Sans" w:hAnsi="Instrument Sans"/>
          <w:color w:val="00584b"/>
          <w:sz w:val="26"/>
          <w:szCs w:val="26"/>
          <w:rtl w:val="0"/>
        </w:rPr>
        <w:t xml:space="preserve">ltok på OD 2024. </w:t>
      </w:r>
      <w:r w:rsidDel="00000000" w:rsidR="00000000" w:rsidRPr="00000000">
        <w:rPr>
          <w:rFonts w:ascii="Instrument Sans" w:cs="Instrument Sans" w:eastAsia="Instrument Sans" w:hAnsi="Instrument Sans"/>
          <w:color w:val="00584b"/>
          <w:sz w:val="26"/>
          <w:szCs w:val="26"/>
          <w:rtl w:val="0"/>
        </w:rPr>
        <w:t xml:space="preserve">Ved </w:t>
      </w:r>
      <w:r w:rsidDel="00000000" w:rsidR="00000000" w:rsidRPr="00000000">
        <w:rPr>
          <w:rFonts w:ascii="Instrument Sans" w:cs="Instrument Sans" w:eastAsia="Instrument Sans" w:hAnsi="Instrument Sans"/>
          <w:color w:val="00584b"/>
          <w:sz w:val="26"/>
          <w:szCs w:val="26"/>
          <w:highlight w:val="yellow"/>
          <w:rtl w:val="0"/>
        </w:rPr>
        <w:t xml:space="preserve">skole </w:t>
      </w:r>
      <w:r w:rsidDel="00000000" w:rsidR="00000000" w:rsidRPr="00000000">
        <w:rPr>
          <w:rFonts w:ascii="Instrument Sans" w:cs="Instrument Sans" w:eastAsia="Instrument Sans" w:hAnsi="Instrument Sans"/>
          <w:color w:val="00584b"/>
          <w:sz w:val="26"/>
          <w:szCs w:val="26"/>
          <w:rtl w:val="0"/>
        </w:rPr>
        <w:t xml:space="preserve">valgte </w:t>
      </w:r>
      <w:r w:rsidDel="00000000" w:rsidR="00000000" w:rsidRPr="00000000">
        <w:rPr>
          <w:rFonts w:ascii="Instrument Sans" w:cs="Instrument Sans" w:eastAsia="Instrument Sans" w:hAnsi="Instrument Sans"/>
          <w:color w:val="00584b"/>
          <w:sz w:val="26"/>
          <w:szCs w:val="26"/>
          <w:highlight w:val="yellow"/>
          <w:rtl w:val="0"/>
        </w:rPr>
        <w:t xml:space="preserve">xx</w:t>
      </w:r>
      <w:r w:rsidDel="00000000" w:rsidR="00000000" w:rsidRPr="00000000">
        <w:rPr>
          <w:rFonts w:ascii="Instrument Sans" w:cs="Instrument Sans" w:eastAsia="Instrument Sans" w:hAnsi="Instrument Sans"/>
          <w:color w:val="00584b"/>
          <w:sz w:val="26"/>
          <w:szCs w:val="26"/>
          <w:rtl w:val="0"/>
        </w:rPr>
        <w:t xml:space="preserve"> elever å jobbe på OD-dagen, og jobbet inn totalt </w:t>
      </w:r>
      <w:r w:rsidDel="00000000" w:rsidR="00000000" w:rsidRPr="00000000">
        <w:rPr>
          <w:rFonts w:ascii="Instrument Sans" w:cs="Instrument Sans" w:eastAsia="Instrument Sans" w:hAnsi="Instrument Sans"/>
          <w:color w:val="00584b"/>
          <w:sz w:val="26"/>
          <w:szCs w:val="26"/>
          <w:highlight w:val="yellow"/>
          <w:rtl w:val="0"/>
        </w:rPr>
        <w:t xml:space="preserve">xxxx</w:t>
      </w:r>
      <w:r w:rsidDel="00000000" w:rsidR="00000000" w:rsidRPr="00000000">
        <w:rPr>
          <w:rFonts w:ascii="Instrument Sans" w:cs="Instrument Sans" w:eastAsia="Instrument Sans" w:hAnsi="Instrument Sans"/>
          <w:color w:val="00584b"/>
          <w:sz w:val="26"/>
          <w:szCs w:val="26"/>
          <w:rtl w:val="0"/>
        </w:rPr>
        <w:t xml:space="preserve"> kroner.</w:t>
      </w:r>
      <w:r w:rsidDel="00000000" w:rsidR="00000000" w:rsidRPr="00000000">
        <w:rPr>
          <w:rFonts w:ascii="Instrument Sans" w:cs="Instrument Sans" w:eastAsia="Instrument Sans" w:hAnsi="Instrument Sans"/>
          <w:color w:val="00584b"/>
          <w:sz w:val="26"/>
          <w:szCs w:val="26"/>
          <w:rtl w:val="0"/>
        </w:rPr>
        <w:t xml:space="preserve"> </w:t>
      </w:r>
      <w:r w:rsidDel="00000000" w:rsidR="00000000" w:rsidRPr="00000000">
        <w:rPr>
          <w:rFonts w:ascii="Instrument Sans" w:cs="Instrument Sans" w:eastAsia="Instrument Sans" w:hAnsi="Instrument Sans"/>
          <w:color w:val="00584b"/>
          <w:sz w:val="26"/>
          <w:szCs w:val="26"/>
          <w:rtl w:val="0"/>
        </w:rPr>
        <w:t xml:space="preserve">Pengene som er jobbet inn er med på å gi Guatemalansk ungdom opplæring i klimatilpasset jordbruk slik at de får den kunnskapen de trenger for å produsere mat i et endret klima, og inntekt som bidrar til at de kan fullføre skolegangen.</w:t>
      </w:r>
    </w:p>
    <w:p w:rsidR="00000000" w:rsidDel="00000000" w:rsidP="00000000" w:rsidRDefault="00000000" w:rsidRPr="00000000" w14:paraId="0000000A">
      <w:pPr>
        <w:rPr>
          <w:rFonts w:ascii="Instrument Sans" w:cs="Instrument Sans" w:eastAsia="Instrument Sans" w:hAnsi="Instrument Sans"/>
          <w:color w:val="00584b"/>
          <w:sz w:val="26"/>
          <w:szCs w:val="26"/>
        </w:rPr>
      </w:pPr>
      <w:r w:rsidDel="00000000" w:rsidR="00000000" w:rsidRPr="00000000">
        <w:rPr>
          <w:rFonts w:ascii="Instrument Sans" w:cs="Instrument Sans" w:eastAsia="Instrument Sans" w:hAnsi="Instrument Sans"/>
          <w:color w:val="00584b"/>
          <w:sz w:val="26"/>
          <w:szCs w:val="26"/>
          <w:highlight w:val="yellow"/>
          <w:rtl w:val="0"/>
        </w:rPr>
        <w:t xml:space="preserve">Navn</w:t>
      </w:r>
      <w:r w:rsidDel="00000000" w:rsidR="00000000" w:rsidRPr="00000000">
        <w:rPr>
          <w:rFonts w:ascii="Instrument Sans" w:cs="Instrument Sans" w:eastAsia="Instrument Sans" w:hAnsi="Instrument Sans"/>
          <w:color w:val="00584b"/>
          <w:sz w:val="26"/>
          <w:szCs w:val="26"/>
          <w:rtl w:val="0"/>
        </w:rPr>
        <w:t xml:space="preserve"> sin innsats som medlem av skolekomiteen på </w:t>
      </w:r>
      <w:r w:rsidDel="00000000" w:rsidR="00000000" w:rsidRPr="00000000">
        <w:rPr>
          <w:rFonts w:ascii="Instrument Sans" w:cs="Instrument Sans" w:eastAsia="Instrument Sans" w:hAnsi="Instrument Sans"/>
          <w:color w:val="00584b"/>
          <w:sz w:val="26"/>
          <w:szCs w:val="26"/>
          <w:highlight w:val="yellow"/>
          <w:rtl w:val="0"/>
        </w:rPr>
        <w:t xml:space="preserve">skole</w:t>
      </w:r>
      <w:r w:rsidDel="00000000" w:rsidR="00000000" w:rsidRPr="00000000">
        <w:rPr>
          <w:rFonts w:ascii="Instrument Sans" w:cs="Instrument Sans" w:eastAsia="Instrument Sans" w:hAnsi="Instrument Sans"/>
          <w:color w:val="00584b"/>
          <w:sz w:val="26"/>
          <w:szCs w:val="26"/>
          <w:rtl w:val="0"/>
        </w:rPr>
        <w:t xml:space="preserve"> har bidratt til at Operasjon Dagsverk 2024 kom vel i havn.</w:t>
      </w:r>
      <w:r w:rsidDel="00000000" w:rsidR="00000000" w:rsidRPr="00000000">
        <w:drawing>
          <wp:anchor allowOverlap="1" behindDoc="0" distB="114300" distT="114300" distL="114300" distR="114300" hidden="0" layoutInCell="1" locked="0" relativeHeight="0" simplePos="0">
            <wp:simplePos x="0" y="0"/>
            <wp:positionH relativeFrom="column">
              <wp:posOffset>4429125</wp:posOffset>
            </wp:positionH>
            <wp:positionV relativeFrom="paragraph">
              <wp:posOffset>136080</wp:posOffset>
            </wp:positionV>
            <wp:extent cx="2346536" cy="2346536"/>
            <wp:effectExtent b="189408" l="189408" r="189408" t="189408"/>
            <wp:wrapNone/>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rot="20987335">
                      <a:off x="0" y="0"/>
                      <a:ext cx="2346536" cy="2346536"/>
                    </a:xfrm>
                    <a:prstGeom prst="rect"/>
                    <a:ln/>
                  </pic:spPr>
                </pic:pic>
              </a:graphicData>
            </a:graphic>
          </wp:anchor>
        </w:drawing>
      </w:r>
    </w:p>
    <w:p w:rsidR="00000000" w:rsidDel="00000000" w:rsidP="00000000" w:rsidRDefault="00000000" w:rsidRPr="00000000" w14:paraId="0000000B">
      <w:pPr>
        <w:jc w:val="left"/>
        <w:rPr>
          <w:rFonts w:ascii="Arial" w:cs="Arial" w:eastAsia="Arial" w:hAnsi="Arial"/>
        </w:rPr>
      </w:pPr>
      <w:r w:rsidDel="00000000" w:rsidR="00000000" w:rsidRPr="00000000">
        <w:rPr>
          <w:rtl w:val="0"/>
        </w:rPr>
      </w:r>
    </w:p>
    <w:p w:rsidR="00000000" w:rsidDel="00000000" w:rsidP="00000000" w:rsidRDefault="00000000" w:rsidRPr="00000000" w14:paraId="0000000C">
      <w:pPr>
        <w:jc w:val="left"/>
        <w:rPr>
          <w:rFonts w:ascii="Arial" w:cs="Arial" w:eastAsia="Arial" w:hAnsi="Arial"/>
        </w:rPr>
      </w:pPr>
      <w:r w:rsidDel="00000000" w:rsidR="00000000" w:rsidRPr="00000000">
        <w:rPr>
          <w:rtl w:val="0"/>
        </w:rPr>
      </w:r>
    </w:p>
    <w:p w:rsidR="00000000" w:rsidDel="00000000" w:rsidP="00000000" w:rsidRDefault="00000000" w:rsidRPr="00000000" w14:paraId="0000000D">
      <w:pPr>
        <w:jc w:val="left"/>
        <w:rPr>
          <w:rFonts w:ascii="Arial" w:cs="Arial" w:eastAsia="Arial" w:hAnsi="Arial"/>
        </w:rPr>
      </w:pPr>
      <w:r w:rsidDel="00000000" w:rsidR="00000000" w:rsidRPr="00000000">
        <w:rPr>
          <w:rtl w:val="0"/>
        </w:rPr>
      </w:r>
    </w:p>
    <w:p w:rsidR="00000000" w:rsidDel="00000000" w:rsidP="00000000" w:rsidRDefault="00000000" w:rsidRPr="00000000" w14:paraId="0000000E">
      <w:pPr>
        <w:jc w:val="left"/>
        <w:rPr>
          <w:rFonts w:ascii="Instrument Serif" w:cs="Instrument Serif" w:eastAsia="Instrument Serif" w:hAnsi="Instrument Serif"/>
          <w:color w:val="00584b"/>
          <w:sz w:val="46"/>
          <w:szCs w:val="46"/>
        </w:rPr>
      </w:pPr>
      <w:r w:rsidDel="00000000" w:rsidR="00000000" w:rsidRPr="00000000">
        <w:rPr>
          <w:rFonts w:ascii="Instrument Serif" w:cs="Instrument Serif" w:eastAsia="Instrument Serif" w:hAnsi="Instrument Serif"/>
          <w:color w:val="00584b"/>
          <w:sz w:val="46"/>
          <w:szCs w:val="46"/>
          <w:rtl w:val="0"/>
        </w:rPr>
        <w:t xml:space="preserve">TUSEN TAKK FOR ENGASJEMENTET!</w:t>
      </w:r>
      <w:r w:rsidDel="00000000" w:rsidR="00000000" w:rsidRPr="00000000">
        <w:rPr>
          <w:rtl w:val="0"/>
        </w:rPr>
      </w:r>
    </w:p>
    <w:p w:rsidR="00000000" w:rsidDel="00000000" w:rsidP="00000000" w:rsidRDefault="00000000" w:rsidRPr="00000000" w14:paraId="0000000F">
      <w:pPr>
        <w:spacing w:after="0" w:line="240" w:lineRule="auto"/>
        <w:jc w:val="center"/>
        <w:rPr>
          <w:rFonts w:ascii="Instrument Sans" w:cs="Instrument Sans" w:eastAsia="Instrument Sans" w:hAnsi="Instrument Sans"/>
          <w:color w:val="00584b"/>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161925</wp:posOffset>
            </wp:positionV>
            <wp:extent cx="1400063" cy="1400063"/>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400063" cy="1400063"/>
                    </a:xfrm>
                    <a:prstGeom prst="rect"/>
                    <a:ln/>
                  </pic:spPr>
                </pic:pic>
              </a:graphicData>
            </a:graphic>
          </wp:anchor>
        </w:drawing>
      </w:r>
    </w:p>
    <w:p w:rsidR="00000000" w:rsidDel="00000000" w:rsidP="00000000" w:rsidRDefault="00000000" w:rsidRPr="00000000" w14:paraId="00000010">
      <w:pPr>
        <w:spacing w:after="0" w:line="240" w:lineRule="auto"/>
        <w:jc w:val="center"/>
        <w:rPr>
          <w:rFonts w:ascii="Instrument Sans" w:cs="Instrument Sans" w:eastAsia="Instrument Sans" w:hAnsi="Instrument Sans"/>
          <w:color w:val="00584b"/>
          <w:sz w:val="8"/>
          <w:szCs w:val="8"/>
        </w:rPr>
      </w:pPr>
      <w:r w:rsidDel="00000000" w:rsidR="00000000" w:rsidRPr="00000000">
        <w:rPr>
          <w:rtl w:val="0"/>
        </w:rPr>
      </w:r>
    </w:p>
    <w:p w:rsidR="00000000" w:rsidDel="00000000" w:rsidP="00000000" w:rsidRDefault="00000000" w:rsidRPr="00000000" w14:paraId="00000011">
      <w:pPr>
        <w:spacing w:after="0" w:line="240" w:lineRule="auto"/>
        <w:jc w:val="left"/>
        <w:rPr>
          <w:rFonts w:ascii="Instrument Sans" w:cs="Instrument Sans" w:eastAsia="Instrument Sans" w:hAnsi="Instrument Sans"/>
          <w:b w:val="1"/>
          <w:color w:val="00584b"/>
          <w:sz w:val="24"/>
          <w:szCs w:val="24"/>
        </w:rPr>
      </w:pPr>
      <w:r w:rsidDel="00000000" w:rsidR="00000000" w:rsidRPr="00000000">
        <w:rPr>
          <w:rtl w:val="0"/>
        </w:rPr>
      </w:r>
    </w:p>
    <w:p w:rsidR="00000000" w:rsidDel="00000000" w:rsidP="00000000" w:rsidRDefault="00000000" w:rsidRPr="00000000" w14:paraId="00000012">
      <w:pPr>
        <w:spacing w:after="0" w:line="240" w:lineRule="auto"/>
        <w:jc w:val="left"/>
        <w:rPr>
          <w:rFonts w:ascii="Instrument Sans" w:cs="Instrument Sans" w:eastAsia="Instrument Sans" w:hAnsi="Instrument Sans"/>
          <w:b w:val="1"/>
          <w:color w:val="00584b"/>
          <w:sz w:val="24"/>
          <w:szCs w:val="24"/>
        </w:rPr>
      </w:pPr>
      <w:r w:rsidDel="00000000" w:rsidR="00000000" w:rsidRPr="00000000">
        <w:rPr>
          <w:rFonts w:ascii="Instrument Sans" w:cs="Instrument Sans" w:eastAsia="Instrument Sans" w:hAnsi="Instrument Sans"/>
          <w:color w:val="00584b"/>
          <w:sz w:val="24"/>
          <w:szCs w:val="24"/>
          <w:rtl w:val="0"/>
        </w:rPr>
        <w:t xml:space="preserve">På vegne av Operasjon Dagsverk,</w:t>
      </w:r>
      <w:r w:rsidDel="00000000" w:rsidR="00000000" w:rsidRPr="00000000">
        <w:rPr>
          <w:rtl w:val="0"/>
        </w:rPr>
      </w:r>
    </w:p>
    <w:p w:rsidR="00000000" w:rsidDel="00000000" w:rsidP="00000000" w:rsidRDefault="00000000" w:rsidRPr="00000000" w14:paraId="00000013">
      <w:pPr>
        <w:spacing w:after="0" w:line="240" w:lineRule="auto"/>
        <w:jc w:val="left"/>
        <w:rPr>
          <w:rFonts w:ascii="Instrument Sans" w:cs="Instrument Sans" w:eastAsia="Instrument Sans" w:hAnsi="Instrument Sans"/>
          <w:b w:val="1"/>
          <w:color w:val="00584b"/>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1504950</wp:posOffset>
            </wp:positionH>
            <wp:positionV relativeFrom="paragraph">
              <wp:posOffset>61913</wp:posOffset>
            </wp:positionV>
            <wp:extent cx="1781288" cy="402804"/>
            <wp:effectExtent b="0" l="0" r="0" t="0"/>
            <wp:wrapNone/>
            <wp:docPr id="2" name="image3.png"/>
            <a:graphic>
              <a:graphicData uri="http://schemas.openxmlformats.org/drawingml/2006/picture">
                <pic:pic>
                  <pic:nvPicPr>
                    <pic:cNvPr id="0" name="image3.png"/>
                    <pic:cNvPicPr preferRelativeResize="0"/>
                  </pic:nvPicPr>
                  <pic:blipFill>
                    <a:blip r:embed="rId8"/>
                    <a:srcRect b="42028" l="11488" r="10088" t="28778"/>
                    <a:stretch>
                      <a:fillRect/>
                    </a:stretch>
                  </pic:blipFill>
                  <pic:spPr>
                    <a:xfrm>
                      <a:off x="0" y="0"/>
                      <a:ext cx="1781288" cy="402804"/>
                    </a:xfrm>
                    <a:prstGeom prst="rect"/>
                    <a:ln/>
                  </pic:spPr>
                </pic:pic>
              </a:graphicData>
            </a:graphic>
          </wp:anchor>
        </w:drawing>
      </w:r>
    </w:p>
    <w:p w:rsidR="00000000" w:rsidDel="00000000" w:rsidP="00000000" w:rsidRDefault="00000000" w:rsidRPr="00000000" w14:paraId="00000014">
      <w:pPr>
        <w:spacing w:after="0" w:line="240" w:lineRule="auto"/>
        <w:jc w:val="left"/>
        <w:rPr>
          <w:rFonts w:ascii="Instrument Sans" w:cs="Instrument Sans" w:eastAsia="Instrument Sans" w:hAnsi="Instrument Sans"/>
          <w:b w:val="1"/>
          <w:color w:val="00584b"/>
          <w:sz w:val="24"/>
          <w:szCs w:val="24"/>
        </w:rPr>
      </w:pPr>
      <w:r w:rsidDel="00000000" w:rsidR="00000000" w:rsidRPr="00000000">
        <w:rPr>
          <w:rtl w:val="0"/>
        </w:rPr>
      </w:r>
    </w:p>
    <w:p w:rsidR="00000000" w:rsidDel="00000000" w:rsidP="00000000" w:rsidRDefault="00000000" w:rsidRPr="00000000" w14:paraId="00000015">
      <w:pPr>
        <w:spacing w:after="0" w:line="240" w:lineRule="auto"/>
        <w:jc w:val="left"/>
        <w:rPr>
          <w:rFonts w:ascii="Instrument Sans" w:cs="Instrument Sans" w:eastAsia="Instrument Sans" w:hAnsi="Instrument Sans"/>
          <w:b w:val="1"/>
          <w:color w:val="00584b"/>
          <w:sz w:val="24"/>
          <w:szCs w:val="24"/>
        </w:rPr>
      </w:pPr>
      <w:r w:rsidDel="00000000" w:rsidR="00000000" w:rsidRPr="00000000">
        <w:rPr>
          <w:rtl w:val="0"/>
        </w:rPr>
      </w:r>
    </w:p>
    <w:p w:rsidR="00000000" w:rsidDel="00000000" w:rsidP="00000000" w:rsidRDefault="00000000" w:rsidRPr="00000000" w14:paraId="00000016">
      <w:pPr>
        <w:spacing w:after="0" w:line="240" w:lineRule="auto"/>
        <w:jc w:val="left"/>
        <w:rPr>
          <w:rFonts w:ascii="Instrument Sans" w:cs="Instrument Sans" w:eastAsia="Instrument Sans" w:hAnsi="Instrument Sans"/>
          <w:color w:val="00584b"/>
          <w:sz w:val="24"/>
          <w:szCs w:val="24"/>
        </w:rPr>
      </w:pPr>
      <w:r w:rsidDel="00000000" w:rsidR="00000000" w:rsidRPr="00000000">
        <w:rPr>
          <w:rFonts w:ascii="Instrument Sans" w:cs="Instrument Sans" w:eastAsia="Instrument Sans" w:hAnsi="Instrument Sans"/>
          <w:b w:val="1"/>
          <w:color w:val="00584b"/>
          <w:sz w:val="24"/>
          <w:szCs w:val="24"/>
          <w:rtl w:val="0"/>
        </w:rPr>
        <w:t xml:space="preserve">Tobias Dahle </w:t>
      </w:r>
      <w:r w:rsidDel="00000000" w:rsidR="00000000" w:rsidRPr="00000000">
        <w:rPr>
          <w:rFonts w:ascii="Instrument Sans" w:cs="Instrument Sans" w:eastAsia="Instrument Sans" w:hAnsi="Instrument Sans"/>
          <w:color w:val="00584b"/>
          <w:sz w:val="24"/>
          <w:szCs w:val="24"/>
          <w:rtl w:val="0"/>
        </w:rPr>
        <w:t xml:space="preserve">| Leder for Operasjon Dagsverk 2024</w:t>
      </w:r>
    </w:p>
    <w:p w:rsidR="00000000" w:rsidDel="00000000" w:rsidP="00000000" w:rsidRDefault="00000000" w:rsidRPr="00000000" w14:paraId="00000017">
      <w:pPr>
        <w:spacing w:after="0" w:line="240" w:lineRule="auto"/>
        <w:jc w:val="center"/>
        <w:rPr>
          <w:rFonts w:ascii="Helvetica Neue" w:cs="Helvetica Neue" w:eastAsia="Helvetica Neue" w:hAnsi="Helvetica Neue"/>
          <w:color w:val="00584b"/>
          <w:sz w:val="24"/>
          <w:szCs w:val="24"/>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6838" w:w="11906" w:orient="portrait"/>
      <w:pgMar w:bottom="1417.3228346456694" w:top="1417.3228346456694" w:left="1417.3228346456694" w:right="1417.322834645669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Instrument Serif">
    <w:embedRegular w:fontKey="{00000000-0000-0000-0000-000000000000}" r:id="rId1" w:subsetted="0"/>
    <w:embedItalic w:fontKey="{00000000-0000-0000-0000-000000000000}" r:id="rId2" w:subsetted="0"/>
  </w:font>
  <w:font w:name="Instrument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567" w:right="0" w:firstLine="0"/>
      <w:jc w:val="left"/>
      <w:rPr>
        <w:rFonts w:ascii="Instrument Sans" w:cs="Instrument Sans" w:eastAsia="Instrument Sans" w:hAnsi="Instrument Sans"/>
        <w:i w:val="0"/>
        <w:smallCaps w:val="0"/>
        <w:strike w:val="0"/>
        <w:color w:val="00584b"/>
        <w:sz w:val="18"/>
        <w:szCs w:val="18"/>
        <w:u w:val="none"/>
        <w:shd w:fill="auto" w:val="clear"/>
        <w:vertAlign w:val="baseline"/>
      </w:rPr>
    </w:pPr>
    <w:r w:rsidDel="00000000" w:rsidR="00000000" w:rsidRPr="00000000">
      <w:rPr>
        <w:rFonts w:ascii="Instrument Sans" w:cs="Instrument Sans" w:eastAsia="Instrument Sans" w:hAnsi="Instrument Sans"/>
        <w:i w:val="0"/>
        <w:smallCaps w:val="0"/>
        <w:strike w:val="0"/>
        <w:color w:val="00584b"/>
        <w:sz w:val="18"/>
        <w:szCs w:val="18"/>
        <w:u w:val="none"/>
        <w:shd w:fill="auto" w:val="clear"/>
        <w:vertAlign w:val="baseline"/>
        <w:rtl w:val="0"/>
      </w:rPr>
      <w:t xml:space="preserve">Verden er urettferdig.</w:t>
      <w:tab/>
      <w:t xml:space="preserve">  Operasjon Dagsverk</w:t>
      <w:tab/>
    </w:r>
    <w:r w:rsidDel="00000000" w:rsidR="00000000" w:rsidRPr="00000000">
      <w:drawing>
        <wp:anchor allowOverlap="1" behindDoc="0" distB="0" distT="0" distL="114300" distR="114300" hidden="0" layoutInCell="1" locked="0" relativeHeight="0" simplePos="0">
          <wp:simplePos x="0" y="0"/>
          <wp:positionH relativeFrom="column">
            <wp:posOffset>5191125</wp:posOffset>
          </wp:positionH>
          <wp:positionV relativeFrom="paragraph">
            <wp:posOffset>-85724</wp:posOffset>
          </wp:positionV>
          <wp:extent cx="879965" cy="497017"/>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79965" cy="497017"/>
                  </a:xfrm>
                  <a:prstGeom prst="rect"/>
                  <a:ln/>
                </pic:spPr>
              </pic:pic>
            </a:graphicData>
          </a:graphic>
        </wp:anchor>
      </w:drawing>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567" w:right="0" w:firstLine="0"/>
      <w:jc w:val="left"/>
      <w:rPr>
        <w:rFonts w:ascii="Instrument Sans" w:cs="Instrument Sans" w:eastAsia="Instrument Sans" w:hAnsi="Instrument Sans"/>
        <w:i w:val="0"/>
        <w:smallCaps w:val="0"/>
        <w:strike w:val="0"/>
        <w:color w:val="00584b"/>
        <w:sz w:val="18"/>
        <w:szCs w:val="18"/>
        <w:u w:val="none"/>
        <w:shd w:fill="auto" w:val="clear"/>
        <w:vertAlign w:val="baseline"/>
      </w:rPr>
    </w:pPr>
    <w:r w:rsidDel="00000000" w:rsidR="00000000" w:rsidRPr="00000000">
      <w:rPr>
        <w:rFonts w:ascii="Instrument Sans" w:cs="Instrument Sans" w:eastAsia="Instrument Sans" w:hAnsi="Instrument Sans"/>
        <w:i w:val="0"/>
        <w:smallCaps w:val="0"/>
        <w:strike w:val="0"/>
        <w:color w:val="00584b"/>
        <w:sz w:val="18"/>
        <w:szCs w:val="18"/>
        <w:u w:val="none"/>
        <w:shd w:fill="auto" w:val="clear"/>
        <w:vertAlign w:val="baseline"/>
        <w:rtl w:val="0"/>
      </w:rPr>
      <w:t xml:space="preserve">Du kan gjøre noe med det.</w:t>
      <w:tab/>
      <w:t xml:space="preserve">  od.no</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Instrument Sans" w:cs="Instrument Sans" w:eastAsia="Instrument Sans" w:hAnsi="Instrument Sans"/>
        <w:i w:val="0"/>
        <w:smallCaps w:val="0"/>
        <w:strike w:val="0"/>
        <w:color w:val="00584b"/>
        <w:sz w:val="18"/>
        <w:szCs w:val="18"/>
        <w:u w:val="none"/>
        <w:shd w:fill="auto" w:val="clear"/>
        <w:vertAlign w:val="baseline"/>
      </w:rPr>
    </w:pPr>
    <w:r w:rsidDel="00000000" w:rsidR="00000000" w:rsidRPr="00000000">
      <w:rPr>
        <w:rFonts w:ascii="Instrument Sans" w:cs="Instrument Sans" w:eastAsia="Instrument Sans" w:hAnsi="Instrument Sans"/>
        <w:i w:val="0"/>
        <w:smallCaps w:val="0"/>
        <w:strike w:val="0"/>
        <w:color w:val="00584b"/>
        <w:sz w:val="18"/>
        <w:szCs w:val="18"/>
        <w:u w:val="none"/>
        <w:shd w:fill="auto" w:val="clear"/>
        <w:vertAlign w:val="baseline"/>
        <w:rtl w:val="0"/>
      </w:rPr>
      <w:t xml:space="preserve">OD</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nb-N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InstrumentSerif-regular.ttf"/><Relationship Id="rId2" Type="http://schemas.openxmlformats.org/officeDocument/2006/relationships/font" Target="fonts/InstrumentSerif-italic.ttf"/><Relationship Id="rId3" Type="http://schemas.openxmlformats.org/officeDocument/2006/relationships/font" Target="fonts/InstrumentSans-regular.ttf"/><Relationship Id="rId4" Type="http://schemas.openxmlformats.org/officeDocument/2006/relationships/font" Target="fonts/InstrumentSans-bold.ttf"/><Relationship Id="rId10" Type="http://schemas.openxmlformats.org/officeDocument/2006/relationships/font" Target="fonts/HelveticaNeue-boldItalic.ttf"/><Relationship Id="rId9" Type="http://schemas.openxmlformats.org/officeDocument/2006/relationships/font" Target="fonts/HelveticaNeue-italic.ttf"/><Relationship Id="rId5" Type="http://schemas.openxmlformats.org/officeDocument/2006/relationships/font" Target="fonts/InstrumentSans-italic.ttf"/><Relationship Id="rId6" Type="http://schemas.openxmlformats.org/officeDocument/2006/relationships/font" Target="fonts/InstrumentSans-boldItalic.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